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B4" w:rsidRDefault="005676B4" w:rsidP="00860C6A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Сведения об организации</w:t>
      </w:r>
      <w:r w:rsidRPr="005676B4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питания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и охраны здоровья (обучающихся) воспитанников, в том числе инвалидов и лиц с ограниченными возможностями здоровья (ОВЗ).</w:t>
      </w:r>
    </w:p>
    <w:p w:rsidR="005676B4" w:rsidRDefault="005676B4" w:rsidP="00860C6A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5676B4" w:rsidRDefault="002E2968" w:rsidP="00860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="005676B4" w:rsidRPr="005676B4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«Санитарно-эпидемиологические требования к организации общественного питания населения». Документ утвердили постановлением Главного государственного санитарного врача РФ</w:t>
        </w:r>
        <w:r w:rsidR="00BC5A1E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      </w:t>
        </w:r>
        <w:bookmarkStart w:id="0" w:name="_GoBack"/>
        <w:bookmarkEnd w:id="0"/>
        <w:r w:rsidR="005676B4" w:rsidRPr="005676B4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 от 2 июня 2026 года № 18</w:t>
        </w:r>
      </w:hyperlink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76B4" w:rsidRPr="005676B4" w:rsidRDefault="005676B4" w:rsidP="00860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C6A" w:rsidRDefault="005676B4" w:rsidP="00860C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ПИТАНИЕ детей осуществляется по цикличному десятидневному меню для детей, посещающих дошкольные образовательные учреждения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Аргун 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с 12 часовым пребыванием, в соответс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твии с физиологическими нормами 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потребления продуктов.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воспитанников, нуждающихся в лечебном и диетическом питании в соответствии с медицинскими показаниями, разрабатывается индивидуальное меню, осуществляются </w:t>
      </w:r>
      <w:proofErr w:type="spellStart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аллергозамены</w:t>
      </w:r>
      <w:proofErr w:type="spellEnd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ДОУ пит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воспитанников, осуществляет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реализации основного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10-дневного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меню, включающего горячее питание, с учетом требований, содержащихся в </w:t>
      </w:r>
      <w:proofErr w:type="spellStart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"Санитарно-эпидемиологические требования к организации общественного питания населения", с учетом возраста детей, калорийности продуктов и соблюдения соотношений необходимых питательных веществ для растущего детского организма.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Меню предусматривает распределение блюд, кулинарных, мучных, кондитерских и хлебобулочных изделий по отдельным приемам пищи (завтрак, второй завтрак, обед, "уплотненн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ый" полдник). </w:t>
      </w:r>
    </w:p>
    <w:p w:rsidR="00860C6A" w:rsidRDefault="005676B4" w:rsidP="00860C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Меню разрабатывает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ДОУ и утверждается заведующим.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Ежедневно дети получают </w:t>
      </w:r>
      <w:proofErr w:type="gramStart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питание</w:t>
      </w:r>
      <w:proofErr w:type="gramEnd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сбалансированное по количеству белков, жиров, углеводов, витаминов. </w:t>
      </w:r>
    </w:p>
    <w:p w:rsidR="00860C6A" w:rsidRDefault="005676B4" w:rsidP="00860C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рационе присутствуют свежие овощи, соки, кисломолочные продукты.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Закупка продуктов питания производится по договорам с поставщиками. </w:t>
      </w:r>
    </w:p>
    <w:p w:rsidR="00860C6A" w:rsidRDefault="00860C6A" w:rsidP="00860C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6B4" w:rsidRPr="005676B4" w:rsidRDefault="005676B4" w:rsidP="00860C6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продукты имеют сертификат соответствия.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приготовления качественного питания пищеблоки укомплектованы кухонным оборудованием, отвечающим требованиям </w:t>
      </w:r>
      <w:proofErr w:type="spellStart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Закупка продуктов питания производится по договорам с поставщиками.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продукты имеют сертификат соответствия. Качество продуктов проверяется медицинским работником, старшим воспитателем, кладовщиком и поваром.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Бракеражная</w:t>
      </w:r>
      <w:proofErr w:type="spellEnd"/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осуществляет ежедневный контроль качества пищи. Выдача пищи проходит согласно графику, с учетом возраста и режима дня. Дети обеспечены соответствующей посудой, для приема пищи.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родителей (законных представителей) ежедневно на стенде около пищеблока и в группах размещается следующая информация: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ежедневное меню основного (организованного) питания на сутки для всех возрастных групп детей с указанием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наименования приема пищи, наименования блюда, массы порции, </w:t>
      </w:r>
      <w:r w:rsidR="00860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калорийности порции;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рекомендации по организации здорового питания детей.</w:t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Организация питания детей с ограниченными возможностями здоровья и инвалидностью с учётом их индивидуальных особенностей и рекомендаций медицинского персонала.</w:t>
      </w:r>
    </w:p>
    <w:p w:rsidR="005676B4" w:rsidRPr="005676B4" w:rsidRDefault="00860C6A" w:rsidP="00860C6A">
      <w:pPr>
        <w:shd w:val="clear" w:color="auto" w:fill="FFFFFF"/>
        <w:spacing w:after="180" w:line="435" w:lineRule="atLeast"/>
        <w:outlineLvl w:val="3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                                  </w:t>
      </w:r>
      <w:r w:rsidR="005676B4" w:rsidRPr="005676B4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u w:val="single"/>
          <w:lang w:eastAsia="ru-RU"/>
        </w:rPr>
        <w:t xml:space="preserve">Организация охраны здоровья в детском саду </w:t>
      </w:r>
    </w:p>
    <w:p w:rsidR="005676B4" w:rsidRPr="005676B4" w:rsidRDefault="00860C6A" w:rsidP="00860C6A">
      <w:pPr>
        <w:shd w:val="clear" w:color="auto" w:fill="FFFFFF"/>
        <w:spacing w:after="0" w:line="240" w:lineRule="auto"/>
        <w:ind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комплексная задача, которая включает медицинское сопровождение, создание безопасной среды, </w:t>
      </w:r>
      <w:proofErr w:type="gramStart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дня и питанием, профилактику 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заболеваний и формирование у детей навыков здорового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образа жизни. Она регулируется 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РФ, в частности, Федеральным законом «Об образовании в Российской Федерации» и сан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итарными правилами.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0C6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Нормативная </w:t>
      </w:r>
      <w:r w:rsidR="005676B4" w:rsidRPr="005676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база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Работа строится на основе следующих документов: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Федеральный закон от 29.12.2012 №273-ФЗ «Об образовании в Российской Федерации» (статья 41).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Федеральный закон от 21.11.2011 №323-ФЗ «Об основах охраны здоровья граждан в Российской Федерации».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Приказ Минздрава России от 14.04.2025 №213н (действует до 01.09.2031).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76B4" w:rsidRPr="00860C6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Основные направления работы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="005676B4" w:rsidRPr="00860C6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Медицинское сопровождение: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первичной медико-санитарной помощи.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здоровья воспитанников, включая ежедневный утренний приём с опросом родителей и измерением температуры.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профилактических осмотров, вакцинации, санитарно-просветительской работы с родителями и сотрудниками.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Диспансерное наблюдение за детьми с хроническими заболеваниями.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Оформление информированных добровольных согласий на медицинское вмешательство.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76B4" w:rsidRPr="00860C6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Создание безопасной среды: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 к планировке помещений (групповые ячейки, медицинский блок, пищеблок).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безопасности территории (ограждение, теневые навесы, контроль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оборудования на площадках).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пожарной безопасности, правил дорожного движения.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Обучение персонала навыкам оказания первой помощи.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Режим дня и физическая активность: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Разработка режима дня с учётом возраста детей, включая время приёма пищи, прогулок, сна и занятий.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Организация физкультурно-оздоровительных мероприятий: утренняя гимнастика, подвижные игры, гимнастика после сна, закаливание.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Распределение детей по медицинским группам для занятий физкультурой с 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учётом их состояния здоровья.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76B4" w:rsidRPr="005676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Санитарно-гигиенический режим:</w:t>
      </w:r>
      <w:r w:rsidR="005676B4" w:rsidRPr="00567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Ежедневная влажная уборка помещений с применением моющих и дезинфицирующих средств.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Обработка санитарно-технического оборудования, игрушек, спортивного инвентаря.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Смена постельного белья и полотенец по мере загрязнения.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Проведение дезинфекционных, дезинсекционных и </w:t>
      </w:r>
      <w:proofErr w:type="spellStart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дератизационных</w:t>
      </w:r>
      <w:proofErr w:type="spellEnd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Профилактика заболеваний: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осмотров детей при поступлении в детский сад (в том числе на педикулёз).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Организация профилактических прививок.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Изоляция детей с признаками инфекционных заболеваний до приезда родителей или медицинской помощи.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Соблюдение правил личной гигиены.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76B4" w:rsidRPr="00860C6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Психологический комфорт: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доброжелательной атмосферы в группе.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Работа по формированию у детей осознанного отношения к своему здоровью.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Ответственность</w:t>
      </w:r>
      <w:proofErr w:type="gramStart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се работники детского сада несут персональную ответственность за жизнь и здоровье воспитанников во время их пребывания в учреждении. Нарушение требований охраны здоровья влечёт дисциплинарную ответственность.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5676B4" w:rsidRPr="00860C6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Вывод</w:t>
      </w:r>
      <w:proofErr w:type="gramEnd"/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Таким образом, организация о</w:t>
      </w:r>
      <w:r w:rsidR="007C5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храны здоровья в детском саду - </w:t>
      </w:r>
      <w:r w:rsidR="005676B4" w:rsidRPr="005676B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системный подход, который требует взаимодействия всего коллектива: администрации, педагогов, медицинского персонала и родителей. Только совместными усилиями можно создать условия для гармоничного физического и психического развития детей.</w:t>
      </w:r>
    </w:p>
    <w:p w:rsidR="00FE7697" w:rsidRPr="005676B4" w:rsidRDefault="00FE7697" w:rsidP="00860C6A">
      <w:pPr>
        <w:rPr>
          <w:rFonts w:ascii="Times New Roman" w:hAnsi="Times New Roman" w:cs="Times New Roman"/>
          <w:sz w:val="28"/>
          <w:szCs w:val="28"/>
        </w:rPr>
      </w:pPr>
    </w:p>
    <w:sectPr w:rsidR="00FE7697" w:rsidRPr="005676B4" w:rsidSect="00860C6A">
      <w:headerReference w:type="default" r:id="rId8"/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968" w:rsidRDefault="002E2968" w:rsidP="00860C6A">
      <w:pPr>
        <w:spacing w:after="0" w:line="240" w:lineRule="auto"/>
      </w:pPr>
      <w:r>
        <w:separator/>
      </w:r>
    </w:p>
  </w:endnote>
  <w:endnote w:type="continuationSeparator" w:id="0">
    <w:p w:rsidR="002E2968" w:rsidRDefault="002E2968" w:rsidP="0086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968" w:rsidRDefault="002E2968" w:rsidP="00860C6A">
      <w:pPr>
        <w:spacing w:after="0" w:line="240" w:lineRule="auto"/>
      </w:pPr>
      <w:r>
        <w:separator/>
      </w:r>
    </w:p>
  </w:footnote>
  <w:footnote w:type="continuationSeparator" w:id="0">
    <w:p w:rsidR="002E2968" w:rsidRDefault="002E2968" w:rsidP="00860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C6A" w:rsidRDefault="00860C6A" w:rsidP="00860C6A">
    <w:pPr>
      <w:pStyle w:val="a5"/>
      <w:tabs>
        <w:tab w:val="left" w:pos="851"/>
      </w:tabs>
      <w:ind w:left="851" w:hanging="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53C"/>
    <w:rsid w:val="002E2968"/>
    <w:rsid w:val="005676B4"/>
    <w:rsid w:val="006457C2"/>
    <w:rsid w:val="007C5389"/>
    <w:rsid w:val="0084053C"/>
    <w:rsid w:val="00860C6A"/>
    <w:rsid w:val="00BC5A1E"/>
    <w:rsid w:val="00FE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6B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60C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C6A"/>
  </w:style>
  <w:style w:type="paragraph" w:styleId="a7">
    <w:name w:val="footer"/>
    <w:basedOn w:val="a"/>
    <w:link w:val="a8"/>
    <w:uiPriority w:val="99"/>
    <w:unhideWhenUsed/>
    <w:rsid w:val="00860C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0C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6B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60C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C6A"/>
  </w:style>
  <w:style w:type="paragraph" w:styleId="a7">
    <w:name w:val="footer"/>
    <w:basedOn w:val="a"/>
    <w:link w:val="a8"/>
    <w:uiPriority w:val="99"/>
    <w:unhideWhenUsed/>
    <w:rsid w:val="00860C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0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8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23.dou.spb.ru/file/%D0%9E%D1%80%D0%B3%D0%B0%D0%BD%D0%B8%D0%B7%D0%B0%D1%86%D0%B8%D1%8F_%D0%BF%D0%B8%D1%82%D0%B0%D0%BD%D0%B8%D1%8F/25-26/%D0%9D%D0%9E%D0%92%D0%AB%D0%99_%D0%A1%D0%B0%D0%BD%D0%9F%D0%B8%D0%BD_2.3_2.4.4282-26_%D0%A2%D0%A0%D0%95%D0%91%D0%9E%D0%92%D0%90%D0%9D%D0%98%D0%AF_%D0%9A_%D0%9E%D0%A0%D0%93%D0%90%D0%9D%D0%98%D0%97%D0%90%D0%A6%D0%98%D0%98_%D0%9F%D0%98%D0%A2%D0%90%D0%9D%D0%98%D0%AF_1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MCT</dc:creator>
  <cp:keywords/>
  <dc:description/>
  <cp:lastModifiedBy>MCT</cp:lastModifiedBy>
  <cp:revision>4</cp:revision>
  <dcterms:created xsi:type="dcterms:W3CDTF">2026-10-08T13:11:00Z</dcterms:created>
  <dcterms:modified xsi:type="dcterms:W3CDTF">2026-10-11T09:05:00Z</dcterms:modified>
</cp:coreProperties>
</file>